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4D9B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p w14:paraId="4F5B0940" w14:textId="470AD75D" w:rsidR="008601AB" w:rsidRDefault="000009A3" w:rsidP="00B47BCB">
      <w:pPr>
        <w:spacing w:after="0" w:line="276" w:lineRule="auto"/>
        <w:ind w:right="5"/>
        <w:jc w:val="center"/>
        <w:rPr>
          <w:rFonts w:ascii="Garamond" w:hAnsi="Garamond"/>
          <w:b/>
          <w:szCs w:val="22"/>
          <w:lang w:val="cs-CZ"/>
        </w:rPr>
      </w:pPr>
      <w:r>
        <w:rPr>
          <w:rFonts w:ascii="Garamond" w:hAnsi="Garamond"/>
          <w:b/>
          <w:szCs w:val="22"/>
          <w:lang w:val="cs-CZ"/>
        </w:rPr>
        <w:t>Formulář vrácení zboží</w:t>
      </w:r>
    </w:p>
    <w:p w14:paraId="64382AAC" w14:textId="77777777" w:rsidR="00B47BCB" w:rsidRPr="00B47BCB" w:rsidRDefault="00B47BCB" w:rsidP="00B47BCB">
      <w:pPr>
        <w:spacing w:after="0" w:line="276" w:lineRule="auto"/>
        <w:ind w:right="5"/>
        <w:jc w:val="center"/>
        <w:rPr>
          <w:rFonts w:ascii="Garamond" w:hAnsi="Garamond"/>
          <w:szCs w:val="22"/>
          <w:lang w:val="cs-CZ"/>
        </w:rPr>
      </w:pPr>
    </w:p>
    <w:p w14:paraId="1FE12D8C" w14:textId="00C184A6" w:rsidR="000009A3" w:rsidRDefault="000009A3" w:rsidP="000009A3">
      <w:pPr>
        <w:spacing w:after="0" w:line="276" w:lineRule="auto"/>
        <w:ind w:right="118"/>
        <w:jc w:val="both"/>
        <w:rPr>
          <w:rFonts w:ascii="Garamond" w:hAnsi="Garamond"/>
          <w:b/>
          <w:szCs w:val="22"/>
          <w:lang w:val="sk-CZ"/>
        </w:rPr>
      </w:pPr>
      <w:r w:rsidRPr="000009A3">
        <w:rPr>
          <w:rFonts w:ascii="Garamond" w:hAnsi="Garamond"/>
          <w:b/>
          <w:szCs w:val="22"/>
          <w:lang w:val="sk-CZ"/>
        </w:rPr>
        <w:t>Rozhodl/a jste se vrá</w:t>
      </w:r>
      <w:r w:rsidR="00E5363D">
        <w:rPr>
          <w:rFonts w:ascii="Garamond" w:hAnsi="Garamond"/>
          <w:b/>
          <w:szCs w:val="22"/>
          <w:lang w:val="sk-SK"/>
        </w:rPr>
        <w:t>ti</w:t>
      </w:r>
      <w:r w:rsidRPr="000009A3">
        <w:rPr>
          <w:rFonts w:ascii="Garamond" w:hAnsi="Garamond"/>
          <w:b/>
          <w:szCs w:val="22"/>
          <w:lang w:val="sk-CZ"/>
        </w:rPr>
        <w:t>t zboží ve lhůtě 30 dnů z jakéhokoliv důvodu, zboží je nenošené a neprané? Tím pádem</w:t>
      </w:r>
      <w:r>
        <w:rPr>
          <w:rFonts w:ascii="Garamond" w:hAnsi="Garamond"/>
          <w:b/>
          <w:szCs w:val="22"/>
          <w:lang w:val="sk-SK"/>
        </w:rPr>
        <w:t xml:space="preserve"> </w:t>
      </w:r>
      <w:r w:rsidRPr="000009A3">
        <w:rPr>
          <w:rFonts w:ascii="Garamond" w:hAnsi="Garamond"/>
          <w:b/>
          <w:szCs w:val="22"/>
          <w:lang w:val="sk-CZ"/>
        </w:rPr>
        <w:t>splňujete všechny podmínky pro možnost vrá</w:t>
      </w:r>
      <w:r>
        <w:rPr>
          <w:rFonts w:ascii="Garamond" w:hAnsi="Garamond"/>
          <w:b/>
          <w:szCs w:val="22"/>
          <w:lang w:val="sk-SK"/>
        </w:rPr>
        <w:t>ti</w:t>
      </w:r>
      <w:r w:rsidRPr="000009A3">
        <w:rPr>
          <w:rFonts w:ascii="Garamond" w:hAnsi="Garamond"/>
          <w:b/>
          <w:szCs w:val="22"/>
          <w:lang w:val="sk-CZ"/>
        </w:rPr>
        <w:t>t zboží.</w:t>
      </w:r>
    </w:p>
    <w:p w14:paraId="40ED9687" w14:textId="77777777" w:rsidR="000009A3" w:rsidRPr="000009A3" w:rsidRDefault="000009A3" w:rsidP="000009A3">
      <w:pPr>
        <w:spacing w:after="0" w:line="276" w:lineRule="auto"/>
        <w:ind w:right="118"/>
        <w:jc w:val="both"/>
        <w:rPr>
          <w:rFonts w:ascii="Garamond" w:hAnsi="Garamond"/>
          <w:b/>
          <w:szCs w:val="22"/>
          <w:lang w:val="sk-CZ"/>
        </w:rPr>
      </w:pPr>
    </w:p>
    <w:p w14:paraId="727EC333" w14:textId="29CC445D" w:rsidR="008601AB" w:rsidRPr="000009A3" w:rsidRDefault="000009A3" w:rsidP="00B47BCB">
      <w:pPr>
        <w:spacing w:after="0" w:line="276" w:lineRule="auto"/>
        <w:ind w:right="118"/>
        <w:jc w:val="both"/>
        <w:rPr>
          <w:rFonts w:ascii="Garamond" w:hAnsi="Garamond"/>
          <w:b/>
          <w:szCs w:val="22"/>
          <w:lang w:val="sk-CZ"/>
        </w:rPr>
      </w:pPr>
      <w:r w:rsidRPr="000009A3">
        <w:rPr>
          <w:rFonts w:ascii="Garamond" w:hAnsi="Garamond"/>
          <w:b/>
          <w:szCs w:val="22"/>
          <w:lang w:val="sk-CZ"/>
        </w:rPr>
        <w:t>Prosíme o vyplnění formuláře</w:t>
      </w:r>
      <w:r>
        <w:rPr>
          <w:rFonts w:ascii="Garamond" w:hAnsi="Garamond"/>
          <w:b/>
          <w:szCs w:val="22"/>
          <w:lang w:val="sk-SK"/>
        </w:rPr>
        <w:t xml:space="preserve"> </w:t>
      </w:r>
      <w:r w:rsidRPr="00B47BCB">
        <w:rPr>
          <w:rFonts w:ascii="Garamond" w:hAnsi="Garamond"/>
          <w:b/>
          <w:szCs w:val="22"/>
          <w:lang w:val="cs-CZ"/>
        </w:rPr>
        <w:t xml:space="preserve">a odešlete jej společně se zbožím, u kterého </w:t>
      </w:r>
      <w:r>
        <w:rPr>
          <w:rFonts w:ascii="Garamond" w:hAnsi="Garamond"/>
          <w:b/>
          <w:szCs w:val="22"/>
          <w:lang w:val="cs-CZ"/>
        </w:rPr>
        <w:t>uplatňujete vrácení</w:t>
      </w:r>
      <w:r w:rsidRPr="00B47BCB">
        <w:rPr>
          <w:rFonts w:ascii="Garamond" w:hAnsi="Garamond"/>
          <w:b/>
          <w:szCs w:val="22"/>
          <w:lang w:val="cs-CZ"/>
        </w:rPr>
        <w:t xml:space="preserve">. Formulář je třeba vytisknout, podepsat a zaslat naskenovaný na níže uvedenou e-mailovou adresu a současně jej vložit také do zásilky se zbožím. </w:t>
      </w:r>
    </w:p>
    <w:p w14:paraId="04136B66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780BE2DF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Kupující: 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7B0B7567" w14:textId="77777777" w:rsidR="008601AB" w:rsidRPr="00B47BCB" w:rsidRDefault="00000000" w:rsidP="00B47BCB">
      <w:pPr>
        <w:spacing w:after="0" w:line="276" w:lineRule="auto"/>
        <w:ind w:left="-5" w:hanging="10"/>
        <w:jc w:val="both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Jméno a příjmení: </w:t>
      </w:r>
    </w:p>
    <w:p w14:paraId="01A3DBF2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Adresa: </w:t>
      </w:r>
    </w:p>
    <w:p w14:paraId="06397935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Telefon: </w:t>
      </w:r>
    </w:p>
    <w:p w14:paraId="65EB92C3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E-mail: </w:t>
      </w:r>
    </w:p>
    <w:p w14:paraId="196A2423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17F9140E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Prodávající: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tbl>
      <w:tblPr>
        <w:tblStyle w:val="TableGrid"/>
        <w:tblW w:w="7043" w:type="dxa"/>
        <w:tblInd w:w="0" w:type="dxa"/>
        <w:tblLook w:val="04A0" w:firstRow="1" w:lastRow="0" w:firstColumn="1" w:lastColumn="0" w:noHBand="0" w:noVBand="1"/>
      </w:tblPr>
      <w:tblGrid>
        <w:gridCol w:w="2456"/>
        <w:gridCol w:w="4587"/>
      </w:tblGrid>
      <w:tr w:rsidR="008601AB" w:rsidRPr="00B47BCB" w14:paraId="23699812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9831F8C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Internetový obchod: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65E1C1E" w14:textId="71B6D788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hyperlink r:id="rId7">
              <w:r w:rsidR="00B47BCB">
                <w:rPr>
                  <w:rFonts w:ascii="Garamond" w:hAnsi="Garamond"/>
                  <w:color w:val="0000FF"/>
                  <w:szCs w:val="22"/>
                  <w:u w:val="single" w:color="0000FF"/>
                  <w:lang w:val="cs-CZ"/>
                </w:rPr>
                <w:t>www.adrick.cz</w:t>
              </w:r>
            </w:hyperlink>
          </w:p>
        </w:tc>
      </w:tr>
      <w:tr w:rsidR="008601AB" w:rsidRPr="00B47BCB" w14:paraId="0DA04F9C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24FBB6F8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67A7060F" w14:textId="4D1C8C96" w:rsidR="008601AB" w:rsidRPr="00B47BCB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>
              <w:rPr>
                <w:rFonts w:ascii="Garamond" w:hAnsi="Garamond"/>
                <w:szCs w:val="22"/>
                <w:lang w:val="cs-CZ"/>
              </w:rPr>
              <w:t>WHITE CEDAR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s.r.o. </w:t>
            </w:r>
          </w:p>
        </w:tc>
      </w:tr>
      <w:tr w:rsidR="008601AB" w:rsidRPr="00B47BCB" w14:paraId="7A15368D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A1AC533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Se sídlem: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00C11D7" w14:textId="3F3ACC39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se sídlem </w:t>
            </w:r>
            <w:r w:rsidR="00B47BCB" w:rsidRPr="00B47BCB">
              <w:rPr>
                <w:rFonts w:ascii="Garamond" w:hAnsi="Garamond"/>
                <w:szCs w:val="22"/>
              </w:rPr>
              <w:t xml:space="preserve">Na </w:t>
            </w:r>
            <w:proofErr w:type="spellStart"/>
            <w:r w:rsidR="00B47BCB" w:rsidRPr="00B47BCB">
              <w:rPr>
                <w:rFonts w:ascii="Garamond" w:hAnsi="Garamond"/>
                <w:szCs w:val="22"/>
              </w:rPr>
              <w:t>hutích</w:t>
            </w:r>
            <w:proofErr w:type="spellEnd"/>
            <w:r w:rsidR="00B47BCB" w:rsidRPr="00B47BCB">
              <w:rPr>
                <w:rFonts w:ascii="Garamond" w:hAnsi="Garamond"/>
                <w:szCs w:val="22"/>
              </w:rPr>
              <w:t xml:space="preserve"> 661/9, </w:t>
            </w:r>
            <w:proofErr w:type="spellStart"/>
            <w:r w:rsidR="00B47BCB" w:rsidRPr="00B47BCB">
              <w:rPr>
                <w:rFonts w:ascii="Garamond" w:hAnsi="Garamond"/>
                <w:szCs w:val="22"/>
              </w:rPr>
              <w:t>Bubeneč</w:t>
            </w:r>
            <w:proofErr w:type="spellEnd"/>
            <w:r w:rsidR="00B47BCB" w:rsidRPr="00B47BCB">
              <w:rPr>
                <w:rFonts w:ascii="Garamond" w:hAnsi="Garamond"/>
                <w:szCs w:val="22"/>
              </w:rPr>
              <w:t>, 160 00 Praha 6</w:t>
            </w:r>
          </w:p>
        </w:tc>
      </w:tr>
      <w:tr w:rsidR="008601AB" w:rsidRPr="00B47BCB" w14:paraId="19D76F9F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ADAAA13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1BB4F20" w14:textId="701FF637" w:rsidR="008601AB" w:rsidRPr="00B47BCB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>
              <w:rPr>
                <w:rFonts w:ascii="Garamond" w:hAnsi="Garamond"/>
                <w:szCs w:val="22"/>
                <w:lang w:val="cs-CZ"/>
              </w:rPr>
              <w:t>07750579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  <w:tr w:rsidR="008601AB" w:rsidRPr="00B47BCB" w14:paraId="0DB0BC95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78E1D6F0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DIČ: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AFFAD87" w14:textId="3F58668D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>CZ</w:t>
            </w:r>
            <w:r w:rsidR="00B47BCB">
              <w:rPr>
                <w:rFonts w:ascii="Garamond" w:hAnsi="Garamond"/>
                <w:szCs w:val="22"/>
                <w:lang w:val="cs-CZ"/>
              </w:rPr>
              <w:t>07750579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  <w:tr w:rsidR="008601AB" w:rsidRPr="00B47BCB" w14:paraId="039A4B99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03F5DDF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E-mailová adresa: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A010144" w14:textId="5FCA1221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hyperlink r:id="rId8" w:history="1">
              <w:r w:rsidR="00B47BCB" w:rsidRPr="008B2731">
                <w:rPr>
                  <w:rStyle w:val="Hypertextovprepojenie"/>
                  <w:rFonts w:ascii="Garamond" w:hAnsi="Garamond"/>
                  <w:szCs w:val="22"/>
                  <w:lang w:val="cs-CZ"/>
                </w:rPr>
                <w:t>info@adrick.cz</w:t>
              </w:r>
            </w:hyperlink>
            <w:r w:rsid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</w:tbl>
    <w:p w14:paraId="5152E168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739E2ECA" w14:textId="3A14C93E" w:rsidR="008601AB" w:rsidRPr="00B47BCB" w:rsidRDefault="000009A3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>
        <w:rPr>
          <w:rFonts w:ascii="Garamond" w:hAnsi="Garamond"/>
          <w:b/>
          <w:szCs w:val="22"/>
          <w:u w:val="single" w:color="000000"/>
          <w:lang w:val="cs-CZ"/>
        </w:rPr>
        <w:t>Vracené</w:t>
      </w:r>
      <w:r w:rsidRPr="00B47BCB">
        <w:rPr>
          <w:rFonts w:ascii="Garamond" w:hAnsi="Garamond"/>
          <w:b/>
          <w:szCs w:val="22"/>
          <w:u w:val="single" w:color="000000"/>
          <w:lang w:val="cs-CZ"/>
        </w:rPr>
        <w:t xml:space="preserve"> zboží</w:t>
      </w:r>
      <w:r w:rsidRPr="00B47BCB">
        <w:rPr>
          <w:rFonts w:ascii="Garamond" w:hAnsi="Garamond"/>
          <w:b/>
          <w:szCs w:val="22"/>
          <w:lang w:val="cs-CZ"/>
        </w:rPr>
        <w:t>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1675FDB0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Číslo objednávky nebo faktury: </w:t>
      </w:r>
    </w:p>
    <w:p w14:paraId="4791F79E" w14:textId="77777777" w:rsidR="008601A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Datum prodeje: </w:t>
      </w:r>
    </w:p>
    <w:p w14:paraId="7EA3519E" w14:textId="30B803CF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45D54875" w14:textId="4A7917D4" w:rsidR="008601AB" w:rsidRDefault="00000000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Označení zboží dle dokladu o koupi: </w:t>
      </w:r>
    </w:p>
    <w:p w14:paraId="1FFA08C8" w14:textId="77777777" w:rsidR="000009A3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</w:p>
    <w:p w14:paraId="7E814D8A" w14:textId="77777777" w:rsidR="000009A3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</w:p>
    <w:p w14:paraId="4816DE86" w14:textId="77777777" w:rsidR="000009A3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</w:p>
    <w:p w14:paraId="7842789B" w14:textId="6F9DB34A" w:rsidR="000009A3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Preferovaný způsob vyřízení </w:t>
      </w:r>
      <w:r>
        <w:rPr>
          <w:rFonts w:ascii="Garamond" w:hAnsi="Garamond"/>
          <w:b/>
          <w:szCs w:val="22"/>
          <w:lang w:val="cs-CZ"/>
        </w:rPr>
        <w:t>vrácení:</w:t>
      </w:r>
    </w:p>
    <w:p w14:paraId="342C0D1C" w14:textId="77777777" w:rsidR="000009A3" w:rsidRDefault="000009A3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</w:p>
    <w:p w14:paraId="42259F91" w14:textId="77777777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2B9BF850" w14:textId="68F1DC3C" w:rsidR="000009A3" w:rsidRDefault="000009A3" w:rsidP="000009A3">
      <w:pPr>
        <w:spacing w:after="0" w:line="276" w:lineRule="auto"/>
        <w:rPr>
          <w:rFonts w:ascii="Garamond" w:hAnsi="Garamond"/>
          <w:b/>
          <w:szCs w:val="22"/>
          <w:lang w:val="cs-CZ"/>
        </w:rPr>
      </w:pPr>
      <w:r>
        <w:rPr>
          <w:rFonts w:ascii="Garamond" w:hAnsi="Garamond"/>
          <w:b/>
          <w:noProof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2E0A" wp14:editId="531EE4F6">
                <wp:simplePos x="0" y="0"/>
                <wp:positionH relativeFrom="column">
                  <wp:posOffset>74930</wp:posOffset>
                </wp:positionH>
                <wp:positionV relativeFrom="paragraph">
                  <wp:posOffset>37772</wp:posOffset>
                </wp:positionV>
                <wp:extent cx="216310" cy="216310"/>
                <wp:effectExtent l="0" t="0" r="12700" b="12700"/>
                <wp:wrapNone/>
                <wp:docPr id="1909856796" name="Pravo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10" cy="216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89A57" id="Pravouholník 1" o:spid="_x0000_s1026" style="position:absolute;margin-left:5.9pt;margin-top:2.95pt;width:17.0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" fillcolor="white [3201]" strokecolor="black [3213]" strokeweight="1pt"/>
            </w:pict>
          </mc:Fallback>
        </mc:AlternateContent>
      </w:r>
      <w:r>
        <w:rPr>
          <w:rFonts w:ascii="Garamond" w:hAnsi="Garamond"/>
          <w:b/>
          <w:szCs w:val="22"/>
          <w:lang w:val="cs-CZ"/>
        </w:rPr>
        <w:tab/>
        <w:t xml:space="preserve">Chci VOUCHER </w:t>
      </w:r>
    </w:p>
    <w:p w14:paraId="729E5EA8" w14:textId="2DBB3DE3" w:rsidR="000009A3" w:rsidRPr="000009A3" w:rsidRDefault="000009A3" w:rsidP="000009A3">
      <w:pPr>
        <w:spacing w:after="0" w:line="276" w:lineRule="auto"/>
        <w:rPr>
          <w:rFonts w:ascii="Garamond" w:hAnsi="Garamond"/>
          <w:bCs/>
          <w:szCs w:val="22"/>
        </w:rPr>
      </w:pPr>
      <w:r w:rsidRPr="000009A3">
        <w:rPr>
          <w:rFonts w:ascii="Garamond" w:hAnsi="Garamond"/>
          <w:bCs/>
          <w:szCs w:val="22"/>
          <w:lang w:val="cs-CZ"/>
        </w:rPr>
        <w:tab/>
      </w:r>
      <w:r w:rsidRPr="000009A3">
        <w:rPr>
          <w:rFonts w:ascii="Garamond" w:hAnsi="Garamond"/>
          <w:bCs/>
          <w:szCs w:val="22"/>
        </w:rPr>
        <w:t xml:space="preserve">Voucher </w:t>
      </w:r>
      <w:proofErr w:type="spellStart"/>
      <w:r w:rsidRPr="000009A3">
        <w:rPr>
          <w:rFonts w:ascii="Garamond" w:hAnsi="Garamond"/>
          <w:bCs/>
          <w:szCs w:val="22"/>
        </w:rPr>
        <w:t>vám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bude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zaslán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ve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chvíli</w:t>
      </w:r>
      <w:proofErr w:type="spellEnd"/>
      <w:r w:rsidRPr="000009A3">
        <w:rPr>
          <w:rFonts w:ascii="Garamond" w:hAnsi="Garamond"/>
          <w:bCs/>
          <w:szCs w:val="22"/>
        </w:rPr>
        <w:t xml:space="preserve">, </w:t>
      </w:r>
      <w:proofErr w:type="spellStart"/>
      <w:r w:rsidRPr="000009A3">
        <w:rPr>
          <w:rFonts w:ascii="Garamond" w:hAnsi="Garamond"/>
          <w:bCs/>
          <w:szCs w:val="22"/>
        </w:rPr>
        <w:t>kdy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balíček</w:t>
      </w:r>
      <w:proofErr w:type="spellEnd"/>
      <w:r w:rsidRPr="000009A3">
        <w:rPr>
          <w:rFonts w:ascii="Garamond" w:hAnsi="Garamond"/>
          <w:bCs/>
          <w:szCs w:val="22"/>
        </w:rPr>
        <w:t xml:space="preserve"> </w:t>
      </w:r>
      <w:proofErr w:type="spellStart"/>
      <w:r w:rsidRPr="000009A3">
        <w:rPr>
          <w:rFonts w:ascii="Garamond" w:hAnsi="Garamond"/>
          <w:bCs/>
          <w:szCs w:val="22"/>
        </w:rPr>
        <w:t>zpracujeme</w:t>
      </w:r>
      <w:proofErr w:type="spellEnd"/>
      <w:r w:rsidRPr="000009A3">
        <w:rPr>
          <w:rFonts w:ascii="Garamond" w:hAnsi="Garamond"/>
          <w:bCs/>
          <w:szCs w:val="22"/>
        </w:rPr>
        <w:t>.</w:t>
      </w:r>
    </w:p>
    <w:p w14:paraId="50F80A2C" w14:textId="1BF357CB" w:rsidR="000009A3" w:rsidRDefault="000009A3" w:rsidP="000009A3">
      <w:pPr>
        <w:spacing w:after="0" w:line="276" w:lineRule="auto"/>
        <w:rPr>
          <w:rFonts w:ascii="Garamond" w:hAnsi="Garamond"/>
          <w:b/>
          <w:szCs w:val="22"/>
          <w:lang w:val="cs-CZ"/>
        </w:rPr>
      </w:pPr>
    </w:p>
    <w:p w14:paraId="7D356B09" w14:textId="2A7079A8" w:rsidR="000009A3" w:rsidRDefault="000009A3" w:rsidP="000009A3">
      <w:pPr>
        <w:spacing w:after="0" w:line="276" w:lineRule="auto"/>
        <w:rPr>
          <w:rFonts w:ascii="Garamond" w:hAnsi="Garamond"/>
          <w:b/>
          <w:szCs w:val="22"/>
          <w:lang w:val="cs-CZ"/>
        </w:rPr>
      </w:pPr>
    </w:p>
    <w:p w14:paraId="26CB1DC7" w14:textId="219AD58C" w:rsidR="000009A3" w:rsidRDefault="000009A3" w:rsidP="000009A3">
      <w:pPr>
        <w:spacing w:after="0" w:line="276" w:lineRule="auto"/>
        <w:rPr>
          <w:rFonts w:ascii="Garamond" w:hAnsi="Garamond"/>
          <w:b/>
          <w:szCs w:val="22"/>
          <w:lang w:val="cs-CZ"/>
        </w:rPr>
      </w:pPr>
      <w:r>
        <w:rPr>
          <w:rFonts w:ascii="Garamond" w:hAnsi="Garamond"/>
          <w:b/>
          <w:noProof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DF3E" wp14:editId="63428F2D">
                <wp:simplePos x="0" y="0"/>
                <wp:positionH relativeFrom="column">
                  <wp:posOffset>75893</wp:posOffset>
                </wp:positionH>
                <wp:positionV relativeFrom="paragraph">
                  <wp:posOffset>36830</wp:posOffset>
                </wp:positionV>
                <wp:extent cx="216310" cy="216310"/>
                <wp:effectExtent l="0" t="0" r="12700" b="12700"/>
                <wp:wrapNone/>
                <wp:docPr id="1981665144" name="Pravouho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10" cy="2163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C4415" id="Pravouholník 1" o:spid="_x0000_s1026" style="position:absolute;margin-left:6pt;margin-top:2.9pt;width:17.0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" fillcolor="white [3201]" strokecolor="black [3213]" strokeweight="1pt"/>
            </w:pict>
          </mc:Fallback>
        </mc:AlternateContent>
      </w:r>
      <w:r>
        <w:rPr>
          <w:rFonts w:ascii="Garamond" w:hAnsi="Garamond"/>
          <w:b/>
          <w:szCs w:val="22"/>
          <w:lang w:val="cs-CZ"/>
        </w:rPr>
        <w:tab/>
        <w:t>Chci vrátit peníze</w:t>
      </w:r>
    </w:p>
    <w:p w14:paraId="5A63E76C" w14:textId="375B154E" w:rsidR="008601AB" w:rsidRPr="000009A3" w:rsidRDefault="000009A3" w:rsidP="00B47BCB">
      <w:pPr>
        <w:spacing w:after="0" w:line="276" w:lineRule="auto"/>
        <w:rPr>
          <w:rFonts w:ascii="Garamond" w:hAnsi="Garamond"/>
          <w:bCs/>
          <w:szCs w:val="22"/>
          <w:lang w:val="cs-CZ"/>
        </w:rPr>
      </w:pPr>
      <w:r w:rsidRPr="000009A3">
        <w:rPr>
          <w:rFonts w:ascii="Garamond" w:hAnsi="Garamond"/>
          <w:bCs/>
          <w:szCs w:val="22"/>
          <w:lang w:val="cs-CZ"/>
        </w:rPr>
        <w:tab/>
        <w:t xml:space="preserve">Peníze vám vrátíme dle podmínek na </w:t>
      </w:r>
      <w:hyperlink r:id="rId9" w:history="1">
        <w:r w:rsidRPr="000009A3">
          <w:rPr>
            <w:rStyle w:val="Hypertextovprepojenie"/>
            <w:rFonts w:ascii="Garamond" w:hAnsi="Garamond"/>
            <w:bCs/>
            <w:szCs w:val="22"/>
            <w:lang w:val="cs-CZ"/>
          </w:rPr>
          <w:t>www.adrick.cz</w:t>
        </w:r>
      </w:hyperlink>
      <w:r w:rsidRPr="000009A3">
        <w:rPr>
          <w:rFonts w:ascii="Garamond" w:hAnsi="Garamond"/>
          <w:bCs/>
          <w:szCs w:val="22"/>
          <w:lang w:val="cs-CZ"/>
        </w:rPr>
        <w:t xml:space="preserve">  </w:t>
      </w:r>
    </w:p>
    <w:p w14:paraId="45B203A9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p w14:paraId="4B888C67" w14:textId="77777777" w:rsidR="008601A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26B008D8" w14:textId="77777777" w:rsidR="000009A3" w:rsidRPr="00B47BCB" w:rsidRDefault="000009A3" w:rsidP="00B47BCB">
      <w:pPr>
        <w:spacing w:after="0" w:line="276" w:lineRule="auto"/>
        <w:rPr>
          <w:rFonts w:ascii="Garamond" w:hAnsi="Garamond"/>
          <w:szCs w:val="22"/>
          <w:lang w:val="cs-CZ"/>
        </w:rPr>
      </w:pPr>
    </w:p>
    <w:p w14:paraId="507F3092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V                        dne 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3A77331F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09F0FD30" w14:textId="77777777" w:rsidR="008601AB" w:rsidRPr="00B47BCB" w:rsidRDefault="00000000" w:rsidP="00B47BCB">
      <w:pPr>
        <w:spacing w:after="0" w:line="276" w:lineRule="auto"/>
        <w:ind w:right="9023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 </w:t>
      </w:r>
    </w:p>
    <w:p w14:paraId="7D2DD481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Podpis kupujícího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623E504C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262E6E68" w14:textId="3C4D1526" w:rsidR="008601AB" w:rsidRPr="00B47BCB" w:rsidRDefault="008601AB" w:rsidP="00B47BCB">
      <w:pPr>
        <w:spacing w:after="0" w:line="276" w:lineRule="auto"/>
        <w:rPr>
          <w:rFonts w:ascii="Garamond" w:hAnsi="Garamond"/>
          <w:szCs w:val="22"/>
          <w:lang w:val="cs-CZ"/>
        </w:rPr>
      </w:pPr>
    </w:p>
    <w:p w14:paraId="5E4E51B0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sectPr w:rsidR="008601AB" w:rsidRPr="00B47BCB">
      <w:headerReference w:type="default" r:id="rId10"/>
      <w:pgSz w:w="11905" w:h="16840"/>
      <w:pgMar w:top="717" w:right="1417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B654" w14:textId="77777777" w:rsidR="00007052" w:rsidRDefault="00007052" w:rsidP="000009A3">
      <w:pPr>
        <w:spacing w:after="0" w:line="240" w:lineRule="auto"/>
      </w:pPr>
      <w:r>
        <w:separator/>
      </w:r>
    </w:p>
  </w:endnote>
  <w:endnote w:type="continuationSeparator" w:id="0">
    <w:p w14:paraId="6DC1B7BC" w14:textId="77777777" w:rsidR="00007052" w:rsidRDefault="00007052" w:rsidP="0000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3878" w14:textId="77777777" w:rsidR="00007052" w:rsidRDefault="00007052" w:rsidP="000009A3">
      <w:pPr>
        <w:spacing w:after="0" w:line="240" w:lineRule="auto"/>
      </w:pPr>
      <w:r>
        <w:separator/>
      </w:r>
    </w:p>
  </w:footnote>
  <w:footnote w:type="continuationSeparator" w:id="0">
    <w:p w14:paraId="2485E1B1" w14:textId="77777777" w:rsidR="00007052" w:rsidRDefault="00007052" w:rsidP="0000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F0DE" w14:textId="7308DAE2" w:rsidR="000009A3" w:rsidRDefault="000009A3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1FB53" wp14:editId="736EF5EB">
          <wp:simplePos x="0" y="0"/>
          <wp:positionH relativeFrom="column">
            <wp:posOffset>1873250</wp:posOffset>
          </wp:positionH>
          <wp:positionV relativeFrom="paragraph">
            <wp:posOffset>-301625</wp:posOffset>
          </wp:positionV>
          <wp:extent cx="1877962" cy="379029"/>
          <wp:effectExtent l="0" t="0" r="1905" b="2540"/>
          <wp:wrapNone/>
          <wp:docPr id="1872354811" name="Obrázok 3" descr="Obrázok, na ktorom je snímka obrazovky, písmo, grafika, čiern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4811" name="Obrázok 3" descr="Obrázok, na ktorom je snímka obrazovky, písmo, grafika, čiern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962" cy="37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B29"/>
    <w:multiLevelType w:val="hybridMultilevel"/>
    <w:tmpl w:val="EA16D816"/>
    <w:lvl w:ilvl="0" w:tplc="482E6D6E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EDBB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E6C9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2F5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26D7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C51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2AEA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0E7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CE9E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A7319"/>
    <w:multiLevelType w:val="hybridMultilevel"/>
    <w:tmpl w:val="CB3AE602"/>
    <w:lvl w:ilvl="0" w:tplc="675A6F0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2C1E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B24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C851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244A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0296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4297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C99C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25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27146">
    <w:abstractNumId w:val="1"/>
  </w:num>
  <w:num w:numId="2" w16cid:durableId="193810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AB"/>
    <w:rsid w:val="000009A3"/>
    <w:rsid w:val="00007052"/>
    <w:rsid w:val="00464836"/>
    <w:rsid w:val="008601AB"/>
    <w:rsid w:val="00B47BCB"/>
    <w:rsid w:val="00E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19D8"/>
  <w15:docId w15:val="{6544E1D5-CC98-D04D-8313-B9366FE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CZ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47BC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7B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0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09A3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Pta">
    <w:name w:val="footer"/>
    <w:basedOn w:val="Normlny"/>
    <w:link w:val="PtaChar"/>
    <w:uiPriority w:val="99"/>
    <w:unhideWhenUsed/>
    <w:rsid w:val="0000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09A3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c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dom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ric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Bieliková</dc:creator>
  <cp:keywords/>
  <cp:lastModifiedBy>Michal Daniel</cp:lastModifiedBy>
  <cp:revision>3</cp:revision>
  <dcterms:created xsi:type="dcterms:W3CDTF">2025-08-20T18:47:00Z</dcterms:created>
  <dcterms:modified xsi:type="dcterms:W3CDTF">2025-09-09T09:27:00Z</dcterms:modified>
</cp:coreProperties>
</file>